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66" w:rsidRDefault="00167666" w:rsidP="00167666">
      <w:pPr>
        <w:pStyle w:val="Default"/>
      </w:pPr>
    </w:p>
    <w:p w:rsidR="00167666" w:rsidRDefault="00167666" w:rsidP="001676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APPROVED THIRD PARTY AGENC</w:t>
      </w:r>
      <w:r w:rsidR="005B1F8A">
        <w:rPr>
          <w:b/>
          <w:bCs/>
          <w:sz w:val="28"/>
          <w:szCs w:val="28"/>
        </w:rPr>
        <w:t>Y</w:t>
      </w:r>
      <w:bookmarkStart w:id="0" w:name="_GoBack"/>
      <w:bookmarkEnd w:id="0"/>
    </w:p>
    <w:p w:rsidR="00167666" w:rsidRDefault="00167666" w:rsidP="00167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Paxtang Borough requires you to have a third party approval for Plan Review and Inspections of all COMMERCIAL MECHANICAL, COMMERCIAL PLUMBING, COMMERCIAL ELECTRICAL, COMMERCIAL SPRINKLER and</w:t>
      </w:r>
    </w:p>
    <w:p w:rsidR="00167666" w:rsidRDefault="00167666" w:rsidP="00167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RESIDENTIAL ELECTRICAL.</w:t>
      </w:r>
    </w:p>
    <w:p w:rsidR="00167666" w:rsidRDefault="00167666" w:rsidP="00167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The owner/ applicant is responsible to contact our approved third</w:t>
      </w:r>
      <w:r>
        <w:rPr>
          <w:sz w:val="23"/>
          <w:szCs w:val="23"/>
        </w:rPr>
        <w:t xml:space="preserve"> party agency</w:t>
      </w:r>
      <w:r>
        <w:rPr>
          <w:sz w:val="23"/>
          <w:szCs w:val="23"/>
        </w:rPr>
        <w:t xml:space="preserve"> listed below to obtain such approvals, costs may vary.</w:t>
      </w:r>
    </w:p>
    <w:p w:rsidR="00CC6629" w:rsidRPr="00167666" w:rsidRDefault="00167666" w:rsidP="00167666">
      <w:pPr>
        <w:jc w:val="center"/>
        <w:rPr>
          <w:sz w:val="40"/>
          <w:szCs w:val="40"/>
        </w:rPr>
      </w:pPr>
      <w:r w:rsidRPr="00167666">
        <w:rPr>
          <w:sz w:val="40"/>
          <w:szCs w:val="40"/>
        </w:rPr>
        <w:t>Approved Code Services, Inc. (717) 506- 0464</w:t>
      </w:r>
    </w:p>
    <w:sectPr w:rsidR="00CC6629" w:rsidRPr="0016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66"/>
    <w:rsid w:val="00167666"/>
    <w:rsid w:val="005B1F8A"/>
    <w:rsid w:val="00C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FDF41-7523-4311-B74C-944E54F1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Keldeen Stambaugh</dc:creator>
  <cp:keywords/>
  <dc:description/>
  <cp:lastModifiedBy>Keldeen Stambaugh</cp:lastModifiedBy>
  <cp:revision>1</cp:revision>
  <dcterms:created xsi:type="dcterms:W3CDTF">2017-11-21T16:21:00Z</dcterms:created>
  <dcterms:modified xsi:type="dcterms:W3CDTF">2017-11-21T16:48:00Z</dcterms:modified>
</cp:coreProperties>
</file>